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C0A8F" w14:textId="129CBE54" w:rsidR="004F188C" w:rsidRDefault="00104260" w:rsidP="00104260">
      <w:pPr>
        <w:pStyle w:val="Tabtitre"/>
      </w:pPr>
      <w:r>
        <w:t>Option structurée</w:t>
      </w:r>
    </w:p>
    <w:p w14:paraId="0BCF374A" w14:textId="77777777" w:rsidR="00104260" w:rsidRDefault="00104260" w:rsidP="00104260">
      <w:pPr>
        <w:pStyle w:val="Tabtitre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104260" w14:paraId="2E1DB396" w14:textId="77777777" w:rsidTr="00104260">
        <w:trPr>
          <w:jc w:val="center"/>
        </w:trPr>
        <w:tc>
          <w:tcPr>
            <w:tcW w:w="2690" w:type="dxa"/>
            <w:tcBorders>
              <w:top w:val="nil"/>
              <w:left w:val="nil"/>
              <w:bottom w:val="single" w:sz="4" w:space="0" w:color="auto"/>
            </w:tcBorders>
          </w:tcPr>
          <w:p w14:paraId="483E5F07" w14:textId="77777777" w:rsidR="00104260" w:rsidRDefault="00104260" w:rsidP="00104260">
            <w:pPr>
              <w:pStyle w:val="Tabtexte"/>
            </w:pPr>
          </w:p>
        </w:tc>
        <w:tc>
          <w:tcPr>
            <w:tcW w:w="2690" w:type="dxa"/>
            <w:shd w:val="clear" w:color="auto" w:fill="3A7086"/>
            <w:vAlign w:val="center"/>
          </w:tcPr>
          <w:p w14:paraId="1BD05B00" w14:textId="7147700C" w:rsidR="00104260" w:rsidRDefault="00104260" w:rsidP="00104260">
            <w:pPr>
              <w:pStyle w:val="Tabtete"/>
            </w:pPr>
            <w:r>
              <w:t>Défi principal</w:t>
            </w:r>
          </w:p>
        </w:tc>
        <w:tc>
          <w:tcPr>
            <w:tcW w:w="2691" w:type="dxa"/>
            <w:shd w:val="clear" w:color="auto" w:fill="3A7086"/>
            <w:vAlign w:val="center"/>
          </w:tcPr>
          <w:p w14:paraId="233FBF1B" w14:textId="57B3CEAC" w:rsidR="00104260" w:rsidRDefault="00104260" w:rsidP="00104260">
            <w:pPr>
              <w:pStyle w:val="Tabtete"/>
            </w:pPr>
            <w:r>
              <w:t>Acteurs mobilisés</w:t>
            </w:r>
          </w:p>
        </w:tc>
        <w:tc>
          <w:tcPr>
            <w:tcW w:w="2691" w:type="dxa"/>
            <w:shd w:val="clear" w:color="auto" w:fill="3A7086"/>
            <w:vAlign w:val="center"/>
          </w:tcPr>
          <w:p w14:paraId="5F9339CF" w14:textId="698F63A2" w:rsidR="00104260" w:rsidRDefault="00104260" w:rsidP="00104260">
            <w:pPr>
              <w:pStyle w:val="Tabtete"/>
            </w:pPr>
            <w:r>
              <w:t>Exemples d’actions</w:t>
            </w:r>
          </w:p>
        </w:tc>
      </w:tr>
      <w:tr w:rsidR="00104260" w14:paraId="006D61E1" w14:textId="77777777" w:rsidTr="00104260">
        <w:trPr>
          <w:jc w:val="center"/>
        </w:trPr>
        <w:tc>
          <w:tcPr>
            <w:tcW w:w="2690" w:type="dxa"/>
            <w:shd w:val="clear" w:color="auto" w:fill="CCD6DF"/>
            <w:vAlign w:val="center"/>
          </w:tcPr>
          <w:p w14:paraId="447F3EDC" w14:textId="05E25059" w:rsidR="00104260" w:rsidRDefault="00104260" w:rsidP="00104260">
            <w:pPr>
              <w:pStyle w:val="Tabtexte"/>
              <w:jc w:val="center"/>
            </w:pPr>
            <w:r>
              <w:t>Creuse</w:t>
            </w:r>
          </w:p>
        </w:tc>
        <w:tc>
          <w:tcPr>
            <w:tcW w:w="2690" w:type="dxa"/>
            <w:vAlign w:val="center"/>
          </w:tcPr>
          <w:p w14:paraId="10B1FD82" w14:textId="77777777" w:rsidR="00104260" w:rsidRDefault="00104260" w:rsidP="00104260">
            <w:pPr>
              <w:pStyle w:val="Tabtexte"/>
              <w:jc w:val="center"/>
            </w:pPr>
          </w:p>
          <w:p w14:paraId="46A8A165" w14:textId="77777777" w:rsidR="00104260" w:rsidRDefault="00104260" w:rsidP="00104260">
            <w:pPr>
              <w:pStyle w:val="Tabtexte"/>
              <w:jc w:val="center"/>
            </w:pPr>
          </w:p>
          <w:p w14:paraId="33648EAD" w14:textId="77777777" w:rsidR="00B25925" w:rsidRDefault="00B25925" w:rsidP="00104260">
            <w:pPr>
              <w:pStyle w:val="Tabtexte"/>
              <w:jc w:val="center"/>
            </w:pPr>
          </w:p>
          <w:p w14:paraId="3F59E0EA" w14:textId="77777777" w:rsidR="00B25925" w:rsidRDefault="00B25925" w:rsidP="00104260">
            <w:pPr>
              <w:pStyle w:val="Tabtexte"/>
              <w:jc w:val="center"/>
            </w:pPr>
          </w:p>
          <w:p w14:paraId="609B4EB1" w14:textId="77777777" w:rsidR="00B25925" w:rsidRDefault="00B25925" w:rsidP="00104260">
            <w:pPr>
              <w:pStyle w:val="Tabtexte"/>
              <w:jc w:val="center"/>
            </w:pPr>
          </w:p>
        </w:tc>
        <w:tc>
          <w:tcPr>
            <w:tcW w:w="2691" w:type="dxa"/>
            <w:vAlign w:val="center"/>
          </w:tcPr>
          <w:p w14:paraId="570F6195" w14:textId="77777777" w:rsidR="00104260" w:rsidRDefault="00104260" w:rsidP="00104260">
            <w:pPr>
              <w:pStyle w:val="Tabtexte"/>
              <w:jc w:val="center"/>
            </w:pPr>
          </w:p>
          <w:p w14:paraId="4126D529" w14:textId="77777777" w:rsidR="00104260" w:rsidRDefault="00104260" w:rsidP="00104260">
            <w:pPr>
              <w:pStyle w:val="Tabtexte"/>
              <w:jc w:val="center"/>
            </w:pPr>
          </w:p>
        </w:tc>
        <w:tc>
          <w:tcPr>
            <w:tcW w:w="2691" w:type="dxa"/>
            <w:vAlign w:val="center"/>
          </w:tcPr>
          <w:p w14:paraId="1BDC684F" w14:textId="77777777" w:rsidR="00104260" w:rsidRDefault="00104260" w:rsidP="00104260">
            <w:pPr>
              <w:pStyle w:val="Tabtexte"/>
              <w:jc w:val="center"/>
            </w:pPr>
          </w:p>
          <w:p w14:paraId="09CC5F36" w14:textId="77777777" w:rsidR="00104260" w:rsidRDefault="00104260" w:rsidP="00104260">
            <w:pPr>
              <w:pStyle w:val="Tabtexte"/>
              <w:jc w:val="center"/>
            </w:pPr>
          </w:p>
        </w:tc>
      </w:tr>
      <w:tr w:rsidR="00104260" w14:paraId="224DFD94" w14:textId="77777777" w:rsidTr="00104260">
        <w:trPr>
          <w:jc w:val="center"/>
        </w:trPr>
        <w:tc>
          <w:tcPr>
            <w:tcW w:w="2690" w:type="dxa"/>
            <w:shd w:val="clear" w:color="auto" w:fill="CCD6DF"/>
            <w:vAlign w:val="center"/>
          </w:tcPr>
          <w:p w14:paraId="7F509E3F" w14:textId="4BC17769" w:rsidR="00104260" w:rsidRDefault="00104260" w:rsidP="00104260">
            <w:pPr>
              <w:pStyle w:val="Tabtexte"/>
              <w:jc w:val="center"/>
            </w:pPr>
            <w:r>
              <w:t>Mayotte</w:t>
            </w:r>
          </w:p>
        </w:tc>
        <w:tc>
          <w:tcPr>
            <w:tcW w:w="2690" w:type="dxa"/>
            <w:vAlign w:val="center"/>
          </w:tcPr>
          <w:p w14:paraId="06B8DD96" w14:textId="77777777" w:rsidR="00104260" w:rsidRDefault="00104260" w:rsidP="00104260">
            <w:pPr>
              <w:pStyle w:val="Tabtexte"/>
              <w:jc w:val="center"/>
            </w:pPr>
          </w:p>
          <w:p w14:paraId="521103AE" w14:textId="77777777" w:rsidR="00104260" w:rsidRDefault="00104260" w:rsidP="00104260">
            <w:pPr>
              <w:pStyle w:val="Tabtexte"/>
              <w:jc w:val="center"/>
            </w:pPr>
          </w:p>
          <w:p w14:paraId="7EF28A5A" w14:textId="77777777" w:rsidR="00B25925" w:rsidRDefault="00B25925" w:rsidP="00104260">
            <w:pPr>
              <w:pStyle w:val="Tabtexte"/>
              <w:jc w:val="center"/>
            </w:pPr>
          </w:p>
          <w:p w14:paraId="1316BFDC" w14:textId="77777777" w:rsidR="00B25925" w:rsidRDefault="00B25925" w:rsidP="00104260">
            <w:pPr>
              <w:pStyle w:val="Tabtexte"/>
              <w:jc w:val="center"/>
            </w:pPr>
          </w:p>
          <w:p w14:paraId="52D3C8DA" w14:textId="77777777" w:rsidR="00B25925" w:rsidRDefault="00B25925" w:rsidP="00104260">
            <w:pPr>
              <w:pStyle w:val="Tabtexte"/>
              <w:jc w:val="center"/>
            </w:pPr>
          </w:p>
        </w:tc>
        <w:tc>
          <w:tcPr>
            <w:tcW w:w="2691" w:type="dxa"/>
            <w:vAlign w:val="center"/>
          </w:tcPr>
          <w:p w14:paraId="43C7C43B" w14:textId="77777777" w:rsidR="00104260" w:rsidRDefault="00104260" w:rsidP="00104260">
            <w:pPr>
              <w:pStyle w:val="Tabtexte"/>
              <w:jc w:val="center"/>
            </w:pPr>
          </w:p>
          <w:p w14:paraId="21CD4337" w14:textId="77777777" w:rsidR="00104260" w:rsidRDefault="00104260" w:rsidP="00104260">
            <w:pPr>
              <w:pStyle w:val="Tabtexte"/>
              <w:jc w:val="center"/>
            </w:pPr>
          </w:p>
        </w:tc>
        <w:tc>
          <w:tcPr>
            <w:tcW w:w="2691" w:type="dxa"/>
            <w:vAlign w:val="center"/>
          </w:tcPr>
          <w:p w14:paraId="49970B47" w14:textId="77777777" w:rsidR="00104260" w:rsidRDefault="00104260" w:rsidP="00104260">
            <w:pPr>
              <w:pStyle w:val="Tabtexte"/>
              <w:jc w:val="center"/>
            </w:pPr>
          </w:p>
          <w:p w14:paraId="5A985DA9" w14:textId="77777777" w:rsidR="00104260" w:rsidRDefault="00104260" w:rsidP="00104260">
            <w:pPr>
              <w:pStyle w:val="Tabtexte"/>
              <w:jc w:val="center"/>
            </w:pPr>
          </w:p>
        </w:tc>
      </w:tr>
    </w:tbl>
    <w:p w14:paraId="66ABE775" w14:textId="3710E3F1" w:rsidR="00104260" w:rsidRPr="004F188C" w:rsidRDefault="00104260" w:rsidP="00104260">
      <w:pPr>
        <w:pStyle w:val="Tabtexte"/>
      </w:pPr>
    </w:p>
    <w:sectPr w:rsidR="00104260" w:rsidRPr="004F188C" w:rsidSect="00297EDD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Open Sans SemiBold">
    <w:panose1 w:val="020B0706030804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Bold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Regular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 Sans">
    <w:panose1 w:val="020B0706030804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Semi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Sans-ExtraBold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embedSystemFonts/>
  <w:bordersDoNotSurroundHeader/>
  <w:bordersDoNotSurroundFooter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60"/>
    <w:rsid w:val="000B31BD"/>
    <w:rsid w:val="000D04B7"/>
    <w:rsid w:val="000D2C3E"/>
    <w:rsid w:val="00104260"/>
    <w:rsid w:val="001069AE"/>
    <w:rsid w:val="001516A0"/>
    <w:rsid w:val="00266299"/>
    <w:rsid w:val="00297EDD"/>
    <w:rsid w:val="00492048"/>
    <w:rsid w:val="004F188C"/>
    <w:rsid w:val="00603016"/>
    <w:rsid w:val="00652E06"/>
    <w:rsid w:val="006E6342"/>
    <w:rsid w:val="00727615"/>
    <w:rsid w:val="007332AD"/>
    <w:rsid w:val="00834152"/>
    <w:rsid w:val="008C7D0C"/>
    <w:rsid w:val="00924AF0"/>
    <w:rsid w:val="0093590C"/>
    <w:rsid w:val="009B26C8"/>
    <w:rsid w:val="009E37DE"/>
    <w:rsid w:val="00B11C3F"/>
    <w:rsid w:val="00B25925"/>
    <w:rsid w:val="00C17D25"/>
    <w:rsid w:val="00D2124E"/>
    <w:rsid w:val="00D76B12"/>
    <w:rsid w:val="00E23EB0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77540"/>
  <w14:defaultImageDpi w14:val="0"/>
  <w15:docId w15:val="{B072CB90-EA66-9149-8F41-6609BC3D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Paragraphestandard">
    <w:name w:val="[Paragraphe standard]"/>
    <w:basedOn w:val="Aucunstyle"/>
    <w:uiPriority w:val="99"/>
    <w:pPr>
      <w:spacing w:line="280" w:lineRule="atLeast"/>
      <w:jc w:val="both"/>
    </w:pPr>
    <w:rPr>
      <w:rFonts w:ascii="Times New Roman" w:hAnsi="Times New Roman" w:cs="Times New Roman"/>
    </w:rPr>
  </w:style>
  <w:style w:type="paragraph" w:customStyle="1" w:styleId="Tabtitre">
    <w:name w:val="Tab_titre"/>
    <w:basedOn w:val="Paragraphestandard"/>
    <w:uiPriority w:val="99"/>
    <w:rsid w:val="004F188C"/>
    <w:pPr>
      <w:suppressAutoHyphens/>
      <w:spacing w:line="580" w:lineRule="atLeast"/>
      <w:jc w:val="center"/>
    </w:pPr>
    <w:rPr>
      <w:rFonts w:ascii="Open Sans SemiBold" w:hAnsi="Open Sans SemiBold" w:cs="OpenSans-Bold"/>
      <w:b/>
      <w:bCs/>
      <w:sz w:val="50"/>
      <w:szCs w:val="50"/>
    </w:rPr>
  </w:style>
  <w:style w:type="paragraph" w:customStyle="1" w:styleId="Tabsstitre">
    <w:name w:val="Tab_ss_titre"/>
    <w:basedOn w:val="Paragraphestandard"/>
    <w:uiPriority w:val="99"/>
    <w:pPr>
      <w:suppressAutoHyphens/>
      <w:spacing w:before="283" w:line="288" w:lineRule="auto"/>
      <w:jc w:val="center"/>
    </w:pPr>
    <w:rPr>
      <w:rFonts w:ascii="OpenSans-Regular" w:hAnsi="OpenSans-Regular" w:cs="OpenSans-Regular"/>
      <w:sz w:val="40"/>
      <w:szCs w:val="40"/>
    </w:rPr>
  </w:style>
  <w:style w:type="paragraph" w:customStyle="1" w:styleId="Tabtexte">
    <w:name w:val="Tab_texte"/>
    <w:basedOn w:val="Paragraphestandard"/>
    <w:uiPriority w:val="99"/>
    <w:rsid w:val="00492048"/>
    <w:pPr>
      <w:tabs>
        <w:tab w:val="center" w:leader="dot" w:pos="1985"/>
      </w:tabs>
      <w:suppressAutoHyphens/>
      <w:spacing w:line="288" w:lineRule="auto"/>
      <w:jc w:val="left"/>
    </w:pPr>
    <w:rPr>
      <w:rFonts w:ascii="OpenSans-Regular" w:hAnsi="OpenSans-Regular" w:cs="OpenSans-Regular"/>
      <w:sz w:val="30"/>
      <w:szCs w:val="44"/>
    </w:rPr>
  </w:style>
  <w:style w:type="paragraph" w:customStyle="1" w:styleId="Ancre">
    <w:name w:val="Ancre"/>
    <w:basedOn w:val="Tabtexte"/>
    <w:uiPriority w:val="99"/>
  </w:style>
  <w:style w:type="paragraph" w:customStyle="1" w:styleId="Textecourant">
    <w:name w:val="Texte_courant"/>
    <w:basedOn w:val="Aucunstyle"/>
    <w:uiPriority w:val="99"/>
    <w:pPr>
      <w:suppressAutoHyphens/>
    </w:pPr>
    <w:rPr>
      <w:rFonts w:ascii="OpenSans-Regular" w:hAnsi="OpenSans-Regular" w:cs="OpenSans-Regular"/>
      <w:sz w:val="20"/>
      <w:szCs w:val="20"/>
    </w:rPr>
  </w:style>
  <w:style w:type="paragraph" w:customStyle="1" w:styleId="Tabsource">
    <w:name w:val="Tab_source"/>
    <w:basedOn w:val="Paragraphestandard"/>
    <w:uiPriority w:val="99"/>
    <w:rsid w:val="004F188C"/>
    <w:pPr>
      <w:tabs>
        <w:tab w:val="left" w:pos="1020"/>
      </w:tabs>
      <w:spacing w:before="170"/>
    </w:pPr>
    <w:rPr>
      <w:rFonts w:ascii="Open Sans" w:hAnsi="Open Sans" w:cs="OpenSans-SemiBold"/>
      <w:bCs/>
      <w:sz w:val="28"/>
    </w:rPr>
  </w:style>
  <w:style w:type="paragraph" w:customStyle="1" w:styleId="Tabtete">
    <w:name w:val="Tab_tete"/>
    <w:basedOn w:val="Paragraphestandard"/>
    <w:uiPriority w:val="99"/>
    <w:rsid w:val="004F188C"/>
    <w:pPr>
      <w:suppressAutoHyphens/>
      <w:spacing w:line="288" w:lineRule="auto"/>
      <w:jc w:val="center"/>
    </w:pPr>
    <w:rPr>
      <w:rFonts w:ascii="Open Sans SemiBold" w:hAnsi="Open Sans SemiBold" w:cs="OpenSans-Bold"/>
      <w:b/>
      <w:bCs/>
      <w:color w:val="FFFFFF"/>
      <w:sz w:val="30"/>
      <w:szCs w:val="44"/>
    </w:rPr>
  </w:style>
  <w:style w:type="character" w:customStyle="1" w:styleId="Extrabold">
    <w:name w:val="Extrabold"/>
    <w:uiPriority w:val="99"/>
    <w:rPr>
      <w:rFonts w:ascii="OpenSans-ExtraBold" w:hAnsi="OpenSans-ExtraBold" w:cs="OpenSans-ExtraBold"/>
      <w:b/>
      <w:bCs/>
    </w:rPr>
  </w:style>
  <w:style w:type="character" w:customStyle="1" w:styleId="b">
    <w:name w:val="b"/>
    <w:uiPriority w:val="99"/>
    <w:rPr>
      <w:b/>
      <w:bCs/>
    </w:rPr>
  </w:style>
  <w:style w:type="paragraph" w:customStyle="1" w:styleId="Tabtextecentre">
    <w:name w:val="Tab_texte_centre"/>
    <w:basedOn w:val="Tabtexte"/>
    <w:qFormat/>
    <w:rsid w:val="000D04B7"/>
    <w:pPr>
      <w:jc w:val="center"/>
    </w:pPr>
  </w:style>
  <w:style w:type="table" w:styleId="Grilledutableau">
    <w:name w:val="Table Grid"/>
    <w:basedOn w:val="TableauNormal"/>
    <w:uiPriority w:val="39"/>
    <w:rsid w:val="000D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ARLTREESTAB">
    <w:name w:val="PEARLTREES_TAB"/>
    <w:basedOn w:val="TableauNormal"/>
    <w:uiPriority w:val="99"/>
    <w:rsid w:val="00266299"/>
    <w:pPr>
      <w:spacing w:after="0" w:line="240" w:lineRule="auto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3A7086"/>
      </w:tcPr>
    </w:tblStylePr>
    <w:tblStylePr w:type="lastRow">
      <w:pPr>
        <w:wordWrap/>
        <w:spacing w:line="240" w:lineRule="auto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CCD6DF"/>
      </w:tcPr>
    </w:tblStylePr>
  </w:style>
  <w:style w:type="character" w:customStyle="1" w:styleId="i">
    <w:name w:val="i"/>
    <w:uiPriority w:val="99"/>
    <w:rsid w:val="00D2124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Travaux_STDI/PEARLTREES/Modele_PEARLTRE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Modele_PEARLTREES.dotm</Template>
  <TotalTime>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de stdi — Mojave</dc:creator>
  <cp:keywords/>
  <dc:description/>
  <cp:lastModifiedBy>Samuel Biney</cp:lastModifiedBy>
  <cp:revision>2</cp:revision>
  <dcterms:created xsi:type="dcterms:W3CDTF">2025-06-26T07:36:00Z</dcterms:created>
  <dcterms:modified xsi:type="dcterms:W3CDTF">2025-06-26T07:43:00Z</dcterms:modified>
</cp:coreProperties>
</file>